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24" w:rsidRPr="003308ED" w:rsidRDefault="007E6224" w:rsidP="007E6224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 w:rsidRPr="003308ED">
        <w:rPr>
          <w:rFonts w:ascii="Times New Roman" w:hAnsi="Times New Roman"/>
          <w:sz w:val="24"/>
          <w:szCs w:val="24"/>
        </w:rPr>
        <w:t>Приложение № 1 к подпрограмме «Обеспечение</w:t>
      </w:r>
    </w:p>
    <w:p w:rsidR="007E6224" w:rsidRDefault="007E6224" w:rsidP="007E6224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</w:t>
      </w:r>
      <w:r w:rsidRPr="003308ED">
        <w:rPr>
          <w:rFonts w:ascii="Times New Roman" w:hAnsi="Times New Roman"/>
          <w:sz w:val="24"/>
          <w:szCs w:val="24"/>
        </w:rPr>
        <w:t>ловий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308ED">
        <w:rPr>
          <w:rFonts w:ascii="Times New Roman" w:hAnsi="Times New Roman"/>
          <w:sz w:val="24"/>
          <w:szCs w:val="24"/>
        </w:rPr>
        <w:t xml:space="preserve"> реализации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8ED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308ED">
        <w:rPr>
          <w:rFonts w:ascii="Times New Roman" w:hAnsi="Times New Roman"/>
          <w:sz w:val="24"/>
          <w:szCs w:val="24"/>
        </w:rPr>
        <w:t xml:space="preserve">  и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308ED">
        <w:rPr>
          <w:rFonts w:ascii="Times New Roman" w:hAnsi="Times New Roman"/>
          <w:sz w:val="24"/>
          <w:szCs w:val="24"/>
        </w:rPr>
        <w:t>прочие</w:t>
      </w:r>
    </w:p>
    <w:p w:rsidR="007E6224" w:rsidRDefault="007E6224" w:rsidP="007E6224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 w:rsidRPr="003308ED">
        <w:rPr>
          <w:rFonts w:ascii="Times New Roman" w:hAnsi="Times New Roman"/>
          <w:sz w:val="24"/>
          <w:szCs w:val="24"/>
        </w:rPr>
        <w:t>мероприятия»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308ED">
        <w:rPr>
          <w:rFonts w:ascii="Times New Roman" w:hAnsi="Times New Roman"/>
          <w:sz w:val="24"/>
          <w:szCs w:val="24"/>
        </w:rPr>
        <w:t xml:space="preserve"> муниципальной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308ED">
        <w:rPr>
          <w:rFonts w:ascii="Times New Roman" w:hAnsi="Times New Roman"/>
          <w:sz w:val="24"/>
          <w:szCs w:val="24"/>
        </w:rPr>
        <w:t xml:space="preserve">  программы</w:t>
      </w:r>
    </w:p>
    <w:p w:rsidR="007E6224" w:rsidRPr="003308ED" w:rsidRDefault="007E6224" w:rsidP="007E6224">
      <w:pPr>
        <w:spacing w:after="0" w:line="240" w:lineRule="auto"/>
        <w:ind w:firstLine="9460"/>
        <w:rPr>
          <w:rFonts w:ascii="Times New Roman" w:hAnsi="Times New Roman"/>
          <w:sz w:val="24"/>
          <w:szCs w:val="24"/>
        </w:rPr>
      </w:pPr>
      <w:r w:rsidRPr="003308ED">
        <w:rPr>
          <w:rFonts w:ascii="Times New Roman" w:hAnsi="Times New Roman"/>
          <w:sz w:val="24"/>
          <w:szCs w:val="24"/>
        </w:rPr>
        <w:t>«Развитие культуры» на 2014-2016гг.</w:t>
      </w:r>
    </w:p>
    <w:p w:rsidR="007E6224" w:rsidRPr="003308ED" w:rsidRDefault="007E6224" w:rsidP="007E6224">
      <w:pPr>
        <w:jc w:val="both"/>
        <w:rPr>
          <w:sz w:val="24"/>
          <w:szCs w:val="24"/>
        </w:rPr>
      </w:pPr>
    </w:p>
    <w:p w:rsidR="007E6224" w:rsidRPr="003308ED" w:rsidRDefault="007E6224" w:rsidP="007E6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ED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7E6224" w:rsidRPr="003308ED" w:rsidRDefault="007E6224" w:rsidP="007E6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08ED">
        <w:rPr>
          <w:rFonts w:ascii="Times New Roman" w:hAnsi="Times New Roman"/>
          <w:b/>
          <w:sz w:val="24"/>
          <w:szCs w:val="24"/>
        </w:rPr>
        <w:t>«Обеспечение условий реализации программы и прочие мероприятия»</w:t>
      </w:r>
    </w:p>
    <w:p w:rsidR="007E6224" w:rsidRPr="003308ED" w:rsidRDefault="007E6224" w:rsidP="007E622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1418"/>
        <w:gridCol w:w="3118"/>
        <w:gridCol w:w="993"/>
        <w:gridCol w:w="992"/>
        <w:gridCol w:w="992"/>
        <w:gridCol w:w="1134"/>
        <w:gridCol w:w="928"/>
      </w:tblGrid>
      <w:tr w:rsidR="007E6224" w:rsidRPr="003308ED" w:rsidTr="005957CE">
        <w:tc>
          <w:tcPr>
            <w:tcW w:w="959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418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118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993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2012г</w:t>
            </w:r>
          </w:p>
        </w:tc>
        <w:tc>
          <w:tcPr>
            <w:tcW w:w="992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3308ED">
                <w:rPr>
                  <w:rFonts w:ascii="Times New Roman" w:hAnsi="Times New Roman"/>
                  <w:b/>
                  <w:sz w:val="24"/>
                  <w:szCs w:val="24"/>
                </w:rPr>
                <w:t>2013 г</w:t>
              </w:r>
            </w:smartTag>
          </w:p>
        </w:tc>
        <w:tc>
          <w:tcPr>
            <w:tcW w:w="992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2014г</w:t>
            </w:r>
          </w:p>
        </w:tc>
        <w:tc>
          <w:tcPr>
            <w:tcW w:w="1134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928" w:type="dxa"/>
          </w:tcPr>
          <w:p w:rsidR="007E6224" w:rsidRPr="003308ED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8ED">
              <w:rPr>
                <w:rFonts w:ascii="Times New Roman" w:hAnsi="Times New Roman"/>
                <w:b/>
                <w:sz w:val="24"/>
                <w:szCs w:val="24"/>
              </w:rPr>
              <w:t>2016г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развития отрасли «культура</w:t>
            </w: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детей, привлекаемых к участию в творческих мероприятиях, в общем числе детей;</w:t>
            </w:r>
          </w:p>
          <w:p w:rsidR="007E6224" w:rsidRPr="002E0493" w:rsidRDefault="007E6224" w:rsidP="0059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музеев, имеющих сайт в сети Интернет, в общем количестве музеев;</w:t>
            </w:r>
          </w:p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Расчетный показатель  на основе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 xml:space="preserve">ведомственной отчетности 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Доля театров, имеющих сайт в сети Интернет, в общем количестве театров;</w:t>
            </w:r>
          </w:p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на основе 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ведомственной отчетности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библиотек, подключенных к сети Интернет, в общем количестве общедоступных библиотек;</w:t>
            </w:r>
          </w:p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на основе 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ведомственной отчетности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55,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55,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библиографических записей 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в электронных каталогах муниципальных библиотек;</w:t>
            </w:r>
          </w:p>
          <w:p w:rsidR="007E6224" w:rsidRPr="002E0493" w:rsidRDefault="007E6224" w:rsidP="0059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тыс.ед.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color w:val="000000"/>
                <w:sz w:val="24"/>
                <w:szCs w:val="24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получателей денежных поощрений  лучшим творческим работникам,</w:t>
            </w:r>
            <w:r w:rsidRPr="002E04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работникам организаций культуры и образовательных учреждений в области культуры, талантливой молодежи в сфере культуры и искусства; </w:t>
            </w:r>
          </w:p>
          <w:p w:rsidR="007E6224" w:rsidRPr="002E0493" w:rsidRDefault="007E6224" w:rsidP="0059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</w:t>
            </w:r>
            <w:proofErr w:type="gramStart"/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уточненного фрагмента реестра расходных</w:t>
            </w:r>
            <w:r w:rsidRPr="002E04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30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 главного распорядителя</w:t>
            </w:r>
            <w:proofErr w:type="gramEnd"/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224" w:rsidRPr="002E0493" w:rsidTr="005957CE">
        <w:tc>
          <w:tcPr>
            <w:tcW w:w="959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252" w:type="dxa"/>
          </w:tcPr>
          <w:p w:rsidR="007E6224" w:rsidRPr="002E0493" w:rsidRDefault="007E6224" w:rsidP="005957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4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8" w:type="dxa"/>
          </w:tcPr>
          <w:p w:rsidR="007E6224" w:rsidRPr="002E0493" w:rsidRDefault="007E6224" w:rsidP="0059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Приказ финансового управления Администрации города Шарыпово</w:t>
            </w:r>
          </w:p>
        </w:tc>
        <w:tc>
          <w:tcPr>
            <w:tcW w:w="993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7E6224" w:rsidRPr="002E0493" w:rsidRDefault="007E6224" w:rsidP="0059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E6224" w:rsidRDefault="007E6224" w:rsidP="007E6224">
      <w:pPr>
        <w:rPr>
          <w:rFonts w:ascii="Times New Roman" w:hAnsi="Times New Roman"/>
          <w:sz w:val="24"/>
          <w:szCs w:val="24"/>
        </w:rPr>
      </w:pPr>
    </w:p>
    <w:p w:rsidR="007E6224" w:rsidRPr="004E440C" w:rsidRDefault="00945735" w:rsidP="007E62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И.О.н</w:t>
      </w:r>
      <w:r w:rsidR="007E6224" w:rsidRPr="004E440C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7E6224" w:rsidRPr="004E440C">
        <w:rPr>
          <w:rFonts w:ascii="Times New Roman" w:hAnsi="Times New Roman"/>
          <w:sz w:val="24"/>
          <w:szCs w:val="24"/>
        </w:rPr>
        <w:t xml:space="preserve"> отдела культуры</w:t>
      </w:r>
    </w:p>
    <w:p w:rsidR="007E6224" w:rsidRPr="004E440C" w:rsidRDefault="007E6224" w:rsidP="007E62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города Шарыпово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</w:r>
      <w:r w:rsidR="00945735">
        <w:rPr>
          <w:rFonts w:ascii="Times New Roman" w:hAnsi="Times New Roman"/>
          <w:sz w:val="24"/>
          <w:szCs w:val="24"/>
        </w:rPr>
        <w:tab/>
        <w:t>Н.В.Гамалюк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E6224" w:rsidRPr="004E440C" w:rsidRDefault="007E6224" w:rsidP="007E6224">
      <w:pPr>
        <w:rPr>
          <w:rFonts w:ascii="Times New Roman" w:hAnsi="Times New Roman"/>
          <w:sz w:val="24"/>
          <w:szCs w:val="24"/>
        </w:rPr>
      </w:pPr>
    </w:p>
    <w:p w:rsidR="007E6224" w:rsidRPr="004E440C" w:rsidRDefault="007E6224" w:rsidP="007E6224">
      <w:pPr>
        <w:rPr>
          <w:rFonts w:ascii="Times New Roman" w:hAnsi="Times New Roman"/>
          <w:sz w:val="24"/>
          <w:szCs w:val="24"/>
        </w:rPr>
      </w:pPr>
    </w:p>
    <w:p w:rsidR="007E6224" w:rsidRPr="004E440C" w:rsidRDefault="007E6224" w:rsidP="007E6224">
      <w:pPr>
        <w:rPr>
          <w:rFonts w:ascii="Times New Roman" w:hAnsi="Times New Roman"/>
          <w:sz w:val="24"/>
          <w:szCs w:val="24"/>
        </w:rPr>
      </w:pPr>
    </w:p>
    <w:p w:rsidR="00BB495B" w:rsidRDefault="00BB495B"/>
    <w:sectPr w:rsidR="00BB495B" w:rsidSect="00033B2D">
      <w:footerReference w:type="even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42C" w:rsidRDefault="00FB742C" w:rsidP="000E0AC8">
      <w:pPr>
        <w:spacing w:after="0" w:line="240" w:lineRule="auto"/>
      </w:pPr>
      <w:r>
        <w:separator/>
      </w:r>
    </w:p>
  </w:endnote>
  <w:endnote w:type="continuationSeparator" w:id="0">
    <w:p w:rsidR="00FB742C" w:rsidRDefault="00FB742C" w:rsidP="000E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CC" w:rsidRDefault="000E0AC8" w:rsidP="00B25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E62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14CC" w:rsidRDefault="00FB742C" w:rsidP="003308E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CC" w:rsidRDefault="000E0AC8" w:rsidP="00B25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E62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5735">
      <w:rPr>
        <w:rStyle w:val="a5"/>
        <w:noProof/>
      </w:rPr>
      <w:t>3</w:t>
    </w:r>
    <w:r>
      <w:rPr>
        <w:rStyle w:val="a5"/>
      </w:rPr>
      <w:fldChar w:fldCharType="end"/>
    </w:r>
  </w:p>
  <w:p w:rsidR="00CE14CC" w:rsidRDefault="00FB742C" w:rsidP="003308E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42C" w:rsidRDefault="00FB742C" w:rsidP="000E0AC8">
      <w:pPr>
        <w:spacing w:after="0" w:line="240" w:lineRule="auto"/>
      </w:pPr>
      <w:r>
        <w:separator/>
      </w:r>
    </w:p>
  </w:footnote>
  <w:footnote w:type="continuationSeparator" w:id="0">
    <w:p w:rsidR="00FB742C" w:rsidRDefault="00FB742C" w:rsidP="000E0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224"/>
    <w:rsid w:val="000E0AC8"/>
    <w:rsid w:val="007E6224"/>
    <w:rsid w:val="00945735"/>
    <w:rsid w:val="00BB495B"/>
    <w:rsid w:val="00FB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62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7E62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E6224"/>
    <w:rPr>
      <w:rFonts w:ascii="Calibri" w:eastAsia="Calibri" w:hAnsi="Calibri" w:cs="Times New Roman"/>
    </w:rPr>
  </w:style>
  <w:style w:type="character" w:styleId="a5">
    <w:name w:val="page number"/>
    <w:basedOn w:val="a0"/>
    <w:uiPriority w:val="99"/>
    <w:rsid w:val="007E622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2013-11-13T06:18:00Z</dcterms:created>
  <dcterms:modified xsi:type="dcterms:W3CDTF">2013-11-22T06:20:00Z</dcterms:modified>
</cp:coreProperties>
</file>